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8F84B" w14:textId="53F0CAF1" w:rsidR="003F4689" w:rsidRDefault="007340D4" w:rsidP="00B21D8F">
      <w:pPr>
        <w:ind w:left="1440" w:firstLine="720"/>
      </w:pPr>
      <w:r>
        <w:t xml:space="preserve"> </w:t>
      </w:r>
      <w:r w:rsidR="006C0A83">
        <w:t>Shackelford County, Texas</w:t>
      </w:r>
      <w:r w:rsidR="00064829">
        <w:t xml:space="preserve"> </w:t>
      </w:r>
      <w:r w:rsidR="00011775">
        <w:t>October,</w:t>
      </w:r>
      <w:r w:rsidR="00515D27">
        <w:t xml:space="preserve"> 202</w:t>
      </w:r>
      <w:r w:rsidR="009764B5">
        <w:t>4</w:t>
      </w:r>
      <w:r w:rsidR="005E1EA0">
        <w:t xml:space="preserve"> </w:t>
      </w:r>
      <w:r w:rsidR="002D0BFB">
        <w:t xml:space="preserve"> </w:t>
      </w:r>
      <w:r w:rsidR="000069A0">
        <w:t>Utilities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329E2EBD" w14:textId="3BD4932D" w:rsidR="007340D4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4E7EF5">
        <w:t xml:space="preserve">             </w:t>
      </w:r>
      <w:proofErr w:type="gramStart"/>
      <w:r w:rsidR="006C0A83">
        <w:t>$</w:t>
      </w:r>
      <w:r w:rsidR="007340D4">
        <w:t xml:space="preserve">  9</w:t>
      </w:r>
      <w:r w:rsidR="0014379F">
        <w:t>7</w:t>
      </w:r>
      <w:r w:rsidR="007340D4">
        <w:t>.20</w:t>
      </w:r>
      <w:proofErr w:type="gramEnd"/>
    </w:p>
    <w:p w14:paraId="0A47373E" w14:textId="2F1285FA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E21942">
        <w:t xml:space="preserve">   97.20</w:t>
      </w:r>
    </w:p>
    <w:p w14:paraId="62211F3E" w14:textId="0D048512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957B72">
        <w:t xml:space="preserve">            </w:t>
      </w:r>
      <w:r w:rsidR="00415B9A">
        <w:t xml:space="preserve"> </w:t>
      </w:r>
      <w:r w:rsidR="00C24AF0">
        <w:t>1701.50</w:t>
      </w:r>
      <w:r w:rsidR="00B4084A">
        <w:tab/>
      </w:r>
      <w:r w:rsidR="00B4084A">
        <w:tab/>
      </w:r>
      <w:r w:rsidR="00BA1A21">
        <w:t xml:space="preserve">       </w:t>
      </w:r>
      <w:r w:rsidR="004E7EF5">
        <w:t xml:space="preserve"> 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B4084A">
        <w:t>113.20</w:t>
      </w:r>
      <w:r w:rsidR="006C0A83">
        <w:tab/>
        <w:t xml:space="preserve">     </w:t>
      </w:r>
    </w:p>
    <w:p w14:paraId="7410D1FB" w14:textId="44289045" w:rsidR="004E15E7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 w:rsidR="00397262">
        <w:t xml:space="preserve">             </w:t>
      </w:r>
      <w:r w:rsidR="008E0B2D">
        <w:t xml:space="preserve">  </w:t>
      </w:r>
      <w:r w:rsidR="00B4084A">
        <w:t>517.45</w:t>
      </w:r>
      <w:r w:rsidR="004E15E7">
        <w:tab/>
      </w:r>
      <w:r w:rsidR="004E15E7">
        <w:tab/>
      </w:r>
    </w:p>
    <w:p w14:paraId="1D6CBF97" w14:textId="2A82CB01" w:rsidR="006C0A83" w:rsidRDefault="003D6FAC" w:rsidP="000069A0">
      <w:proofErr w:type="spellStart"/>
      <w:r>
        <w:t>Ericksdahl</w:t>
      </w:r>
      <w:proofErr w:type="spellEnd"/>
      <w:r w:rsidR="00CE2D63">
        <w:t xml:space="preserve"> (</w:t>
      </w:r>
      <w:proofErr w:type="spellStart"/>
      <w:r w:rsidR="00CE2D63">
        <w:t>Prct</w:t>
      </w:r>
      <w:proofErr w:type="spellEnd"/>
      <w:r w:rsidR="00CE2D63">
        <w:t xml:space="preserve">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25011A">
        <w:t>5</w:t>
      </w:r>
      <w:r w:rsidR="004B4FF4">
        <w:t>1.4</w:t>
      </w:r>
      <w:r w:rsidR="00415B9A">
        <w:t>6</w:t>
      </w:r>
    </w:p>
    <w:p w14:paraId="6FFED1C7" w14:textId="031FE131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</w:t>
      </w:r>
      <w:r w:rsidR="00B91F06">
        <w:t>5</w:t>
      </w:r>
      <w:r w:rsidR="00013C49">
        <w:t>.</w:t>
      </w:r>
      <w:r w:rsidR="00B91F06">
        <w:t>00</w:t>
      </w:r>
    </w:p>
    <w:p w14:paraId="18DBDE53" w14:textId="3A59A5E2" w:rsidR="0056021D" w:rsidRDefault="0056021D" w:rsidP="000069A0">
      <w:r>
        <w:t>309 S 2</w:t>
      </w:r>
      <w:proofErr w:type="gramStart"/>
      <w:r w:rsidRPr="0056021D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t>(</w:t>
      </w:r>
      <w:proofErr w:type="gramEnd"/>
      <w:r>
        <w:t>JP Office)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13BE9">
        <w:t xml:space="preserve">  </w:t>
      </w:r>
      <w:r w:rsidR="007340D4">
        <w:t>4</w:t>
      </w:r>
      <w:r w:rsidR="00A71931">
        <w:t>9</w:t>
      </w:r>
      <w:r w:rsidR="002A4DCF">
        <w:t>.45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1BC3ECE4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</w:t>
      </w:r>
      <w:r w:rsidR="006548B2">
        <w:t xml:space="preserve"> </w:t>
      </w:r>
      <w:r w:rsidR="00A60522">
        <w:t xml:space="preserve"> </w:t>
      </w:r>
      <w:r w:rsidR="000C70FA">
        <w:t xml:space="preserve"> </w:t>
      </w:r>
      <w:r w:rsidR="004B4FF4">
        <w:t>42</w:t>
      </w:r>
      <w:r w:rsidR="00A60522">
        <w:t>.00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626DCFA2" w:rsidR="00BE7BF3" w:rsidRDefault="00BE7BF3" w:rsidP="000069A0">
      <w:r>
        <w:t xml:space="preserve">Shackelford County </w:t>
      </w:r>
      <w:r w:rsidR="00215A5A">
        <w:t>Show Barn</w:t>
      </w:r>
    </w:p>
    <w:p w14:paraId="33EC7F1C" w14:textId="394EF4E0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proofErr w:type="gramStart"/>
      <w:r w:rsidR="00D325BE">
        <w:tab/>
        <w:t xml:space="preserve">  </w:t>
      </w:r>
      <w:r w:rsidR="000C70FA">
        <w:t>1</w:t>
      </w:r>
      <w:r w:rsidR="00B12ADC">
        <w:t>60</w:t>
      </w:r>
      <w:r w:rsidR="002F7B53">
        <w:t>.</w:t>
      </w:r>
      <w:r w:rsidR="004B4FF4">
        <w:t>19</w:t>
      </w:r>
      <w:proofErr w:type="gramEnd"/>
      <w:r w:rsidR="003D6FAC">
        <w:t xml:space="preserve">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4EE1BB48" w14:textId="69172AE4" w:rsidR="00215A5A" w:rsidRDefault="00215A5A" w:rsidP="00C55E3C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</w:t>
      </w:r>
      <w:r w:rsidR="004E15E7">
        <w:tab/>
        <w:t xml:space="preserve">  </w:t>
      </w:r>
      <w:r w:rsidR="00C17E03">
        <w:t xml:space="preserve">  </w:t>
      </w:r>
      <w:proofErr w:type="gramStart"/>
      <w:r w:rsidR="00983EE7">
        <w:t>86.06</w:t>
      </w:r>
      <w:r w:rsidR="00CE3597">
        <w:t xml:space="preserve">  </w:t>
      </w:r>
      <w:r w:rsidR="00700666">
        <w:t>67</w:t>
      </w:r>
      <w:proofErr w:type="gramEnd"/>
      <w:r w:rsidR="00700666">
        <w:t>.</w:t>
      </w:r>
      <w:r w:rsidR="00453406">
        <w:t>04</w:t>
      </w:r>
      <w:r>
        <w:t>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64B73D79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</w:t>
      </w:r>
      <w:r w:rsidR="00553525">
        <w:t xml:space="preserve"> </w:t>
      </w:r>
      <w:r w:rsidR="00CC7200">
        <w:t xml:space="preserve"> </w:t>
      </w:r>
      <w:r w:rsidR="00C17E03">
        <w:t xml:space="preserve">  </w:t>
      </w:r>
      <w:r w:rsidR="00983EE7">
        <w:t>93.16</w:t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7A9F1410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</w:t>
      </w:r>
      <w:r w:rsidR="004120EF">
        <w:t xml:space="preserve"> </w:t>
      </w:r>
      <w:r w:rsidR="00E82993">
        <w:t xml:space="preserve">  </w:t>
      </w:r>
      <w:r w:rsidR="00D03DD9">
        <w:t>2</w:t>
      </w:r>
      <w:r w:rsidR="00284CF8">
        <w:t>55.34</w:t>
      </w:r>
      <w:r w:rsidR="00951D38">
        <w:t xml:space="preserve">        </w:t>
      </w:r>
      <w:r>
        <w:t xml:space="preserve">Shackelford County Justice of </w:t>
      </w:r>
      <w:proofErr w:type="gramStart"/>
      <w:r>
        <w:t>the Peace</w:t>
      </w:r>
      <w:proofErr w:type="gramEnd"/>
    </w:p>
    <w:p w14:paraId="1C9CE0CC" w14:textId="77777777" w:rsidR="00284CF8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337A13">
        <w:t xml:space="preserve">   </w:t>
      </w:r>
      <w:r w:rsidR="00284CF8">
        <w:t>87.00</w:t>
      </w:r>
    </w:p>
    <w:sectPr w:rsidR="00284C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DECE6" w14:textId="77777777" w:rsidR="00F7392D" w:rsidRDefault="00F7392D" w:rsidP="006A5975">
      <w:r>
        <w:separator/>
      </w:r>
    </w:p>
  </w:endnote>
  <w:endnote w:type="continuationSeparator" w:id="0">
    <w:p w14:paraId="36D32BB3" w14:textId="77777777" w:rsidR="00F7392D" w:rsidRDefault="00F7392D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470B4" w14:textId="77777777" w:rsidR="00F7392D" w:rsidRDefault="00F7392D" w:rsidP="006A5975">
      <w:r>
        <w:separator/>
      </w:r>
    </w:p>
  </w:footnote>
  <w:footnote w:type="continuationSeparator" w:id="0">
    <w:p w14:paraId="15D638CF" w14:textId="77777777" w:rsidR="00F7392D" w:rsidRDefault="00F7392D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11775"/>
    <w:rsid w:val="00013C49"/>
    <w:rsid w:val="00021B22"/>
    <w:rsid w:val="00036169"/>
    <w:rsid w:val="0005031C"/>
    <w:rsid w:val="00064829"/>
    <w:rsid w:val="00065CEE"/>
    <w:rsid w:val="00070FD4"/>
    <w:rsid w:val="0007189C"/>
    <w:rsid w:val="00082D2C"/>
    <w:rsid w:val="00086B87"/>
    <w:rsid w:val="000B671D"/>
    <w:rsid w:val="000C70FA"/>
    <w:rsid w:val="000E42CD"/>
    <w:rsid w:val="0014379F"/>
    <w:rsid w:val="0015669D"/>
    <w:rsid w:val="00180A50"/>
    <w:rsid w:val="001B758E"/>
    <w:rsid w:val="001C231C"/>
    <w:rsid w:val="001D7F12"/>
    <w:rsid w:val="001F2B32"/>
    <w:rsid w:val="00215A5A"/>
    <w:rsid w:val="00224EFA"/>
    <w:rsid w:val="00237EEC"/>
    <w:rsid w:val="0025011A"/>
    <w:rsid w:val="0025053A"/>
    <w:rsid w:val="002605DE"/>
    <w:rsid w:val="00284CF8"/>
    <w:rsid w:val="002A4DCF"/>
    <w:rsid w:val="002B2427"/>
    <w:rsid w:val="002C42EF"/>
    <w:rsid w:val="002D0BFB"/>
    <w:rsid w:val="002E2D40"/>
    <w:rsid w:val="002F7B53"/>
    <w:rsid w:val="00300107"/>
    <w:rsid w:val="00303D45"/>
    <w:rsid w:val="00337A13"/>
    <w:rsid w:val="00357CAA"/>
    <w:rsid w:val="00375D54"/>
    <w:rsid w:val="00377FD7"/>
    <w:rsid w:val="00382A0E"/>
    <w:rsid w:val="00382C2A"/>
    <w:rsid w:val="00397262"/>
    <w:rsid w:val="003D3B40"/>
    <w:rsid w:val="003D6FAC"/>
    <w:rsid w:val="003F4689"/>
    <w:rsid w:val="004120EF"/>
    <w:rsid w:val="00415B9A"/>
    <w:rsid w:val="00427C82"/>
    <w:rsid w:val="00453406"/>
    <w:rsid w:val="00454A10"/>
    <w:rsid w:val="004B4FF4"/>
    <w:rsid w:val="004C3069"/>
    <w:rsid w:val="004C44D2"/>
    <w:rsid w:val="004C6E38"/>
    <w:rsid w:val="004D3BAA"/>
    <w:rsid w:val="004D7594"/>
    <w:rsid w:val="004E15E7"/>
    <w:rsid w:val="004E7EF5"/>
    <w:rsid w:val="00503BE8"/>
    <w:rsid w:val="00515D27"/>
    <w:rsid w:val="005346F7"/>
    <w:rsid w:val="0053658C"/>
    <w:rsid w:val="00553525"/>
    <w:rsid w:val="0056021D"/>
    <w:rsid w:val="0057441F"/>
    <w:rsid w:val="005A2FC6"/>
    <w:rsid w:val="005B3261"/>
    <w:rsid w:val="005B7433"/>
    <w:rsid w:val="005E1EA0"/>
    <w:rsid w:val="005E4456"/>
    <w:rsid w:val="005E7116"/>
    <w:rsid w:val="006139AA"/>
    <w:rsid w:val="00613BE9"/>
    <w:rsid w:val="006140FB"/>
    <w:rsid w:val="00641032"/>
    <w:rsid w:val="006548B2"/>
    <w:rsid w:val="006A3492"/>
    <w:rsid w:val="006A5975"/>
    <w:rsid w:val="006C0A83"/>
    <w:rsid w:val="006C2B02"/>
    <w:rsid w:val="006C646A"/>
    <w:rsid w:val="006D3AFA"/>
    <w:rsid w:val="006E08CE"/>
    <w:rsid w:val="006E2C62"/>
    <w:rsid w:val="00700666"/>
    <w:rsid w:val="00703A28"/>
    <w:rsid w:val="00724E7F"/>
    <w:rsid w:val="00725CA6"/>
    <w:rsid w:val="007340D4"/>
    <w:rsid w:val="00764515"/>
    <w:rsid w:val="00766BF9"/>
    <w:rsid w:val="00774F8F"/>
    <w:rsid w:val="007769E5"/>
    <w:rsid w:val="00823E98"/>
    <w:rsid w:val="0082523A"/>
    <w:rsid w:val="008428AD"/>
    <w:rsid w:val="00851E26"/>
    <w:rsid w:val="00862B49"/>
    <w:rsid w:val="00885CB3"/>
    <w:rsid w:val="00891455"/>
    <w:rsid w:val="008B01C5"/>
    <w:rsid w:val="008D55BF"/>
    <w:rsid w:val="008E0B2D"/>
    <w:rsid w:val="008E6E2A"/>
    <w:rsid w:val="008F4028"/>
    <w:rsid w:val="00902533"/>
    <w:rsid w:val="00951D38"/>
    <w:rsid w:val="00957B72"/>
    <w:rsid w:val="009764B5"/>
    <w:rsid w:val="00983EE7"/>
    <w:rsid w:val="009848F6"/>
    <w:rsid w:val="009B16BB"/>
    <w:rsid w:val="009B1EBB"/>
    <w:rsid w:val="009C014A"/>
    <w:rsid w:val="009D2953"/>
    <w:rsid w:val="009F1CC1"/>
    <w:rsid w:val="009F6A3B"/>
    <w:rsid w:val="00A03D34"/>
    <w:rsid w:val="00A16B0C"/>
    <w:rsid w:val="00A57E95"/>
    <w:rsid w:val="00A60522"/>
    <w:rsid w:val="00A71931"/>
    <w:rsid w:val="00AB5D24"/>
    <w:rsid w:val="00AE5383"/>
    <w:rsid w:val="00B12ADC"/>
    <w:rsid w:val="00B21D8F"/>
    <w:rsid w:val="00B4084A"/>
    <w:rsid w:val="00B417DC"/>
    <w:rsid w:val="00B41B31"/>
    <w:rsid w:val="00B57EB7"/>
    <w:rsid w:val="00B64256"/>
    <w:rsid w:val="00B91F06"/>
    <w:rsid w:val="00BA1A21"/>
    <w:rsid w:val="00BC14CD"/>
    <w:rsid w:val="00BE46C6"/>
    <w:rsid w:val="00BE7BF3"/>
    <w:rsid w:val="00BF28F0"/>
    <w:rsid w:val="00C034DB"/>
    <w:rsid w:val="00C17E03"/>
    <w:rsid w:val="00C24AF0"/>
    <w:rsid w:val="00C43175"/>
    <w:rsid w:val="00C45B09"/>
    <w:rsid w:val="00C46C29"/>
    <w:rsid w:val="00C55E3C"/>
    <w:rsid w:val="00C849DA"/>
    <w:rsid w:val="00C965B5"/>
    <w:rsid w:val="00CA012C"/>
    <w:rsid w:val="00CC234D"/>
    <w:rsid w:val="00CC3C3C"/>
    <w:rsid w:val="00CC7200"/>
    <w:rsid w:val="00CE2D63"/>
    <w:rsid w:val="00CE3597"/>
    <w:rsid w:val="00CF6D1D"/>
    <w:rsid w:val="00D03DD9"/>
    <w:rsid w:val="00D27047"/>
    <w:rsid w:val="00D325BE"/>
    <w:rsid w:val="00D33D6F"/>
    <w:rsid w:val="00D3699A"/>
    <w:rsid w:val="00D36FA0"/>
    <w:rsid w:val="00D46D29"/>
    <w:rsid w:val="00D5208C"/>
    <w:rsid w:val="00D56758"/>
    <w:rsid w:val="00D67F12"/>
    <w:rsid w:val="00D86F6F"/>
    <w:rsid w:val="00DA56BC"/>
    <w:rsid w:val="00DF663E"/>
    <w:rsid w:val="00E21942"/>
    <w:rsid w:val="00E575B5"/>
    <w:rsid w:val="00E82993"/>
    <w:rsid w:val="00EB3B51"/>
    <w:rsid w:val="00EE286F"/>
    <w:rsid w:val="00EF0A69"/>
    <w:rsid w:val="00F07A02"/>
    <w:rsid w:val="00F15BC6"/>
    <w:rsid w:val="00F16BCE"/>
    <w:rsid w:val="00F40941"/>
    <w:rsid w:val="00F45145"/>
    <w:rsid w:val="00F55CC6"/>
    <w:rsid w:val="00F60C7C"/>
    <w:rsid w:val="00F7392D"/>
    <w:rsid w:val="00F90956"/>
    <w:rsid w:val="00F959E8"/>
    <w:rsid w:val="00FA1D86"/>
    <w:rsid w:val="00FB46E5"/>
    <w:rsid w:val="00FD4A03"/>
    <w:rsid w:val="00FD7590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fd9dab-2c86-4113-a351-8f4666bb4f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59DE2EF10D4ABA39781BF93FEA13" ma:contentTypeVersion="9" ma:contentTypeDescription="Create a new document." ma:contentTypeScope="" ma:versionID="6213026233c2d4e3ce25346a9bbd003e">
  <xsd:schema xmlns:xsd="http://www.w3.org/2001/XMLSchema" xmlns:xs="http://www.w3.org/2001/XMLSchema" xmlns:p="http://schemas.microsoft.com/office/2006/metadata/properties" xmlns:ns3="c0fd9dab-2c86-4113-a351-8f4666bb4f67" xmlns:ns4="2a4c5115-3ad4-4cd4-8b1e-4e212ba58c4b" targetNamespace="http://schemas.microsoft.com/office/2006/metadata/properties" ma:root="true" ma:fieldsID="968f4e2e2f2d168202d9b094fc367d89" ns3:_="" ns4:_="">
    <xsd:import namespace="c0fd9dab-2c86-4113-a351-8f4666bb4f67"/>
    <xsd:import namespace="2a4c5115-3ad4-4cd4-8b1e-4e212ba58c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9dab-2c86-4113-a351-8f4666bb4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5115-3ad4-4cd4-8b1e-4e212ba58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4B7BDE-7364-4D6C-B98B-3E2369C2CE6E}">
  <ds:schemaRefs>
    <ds:schemaRef ds:uri="http://schemas.microsoft.com/office/2006/metadata/properties"/>
    <ds:schemaRef ds:uri="http://schemas.microsoft.com/office/infopath/2007/PartnerControls"/>
    <ds:schemaRef ds:uri="c0fd9dab-2c86-4113-a351-8f4666bb4f67"/>
  </ds:schemaRefs>
</ds:datastoreItem>
</file>

<file path=customXml/itemProps2.xml><?xml version="1.0" encoding="utf-8"?>
<ds:datastoreItem xmlns:ds="http://schemas.openxmlformats.org/officeDocument/2006/customXml" ds:itemID="{28FBF433-827E-415C-9A00-B0BA6D2CE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9dab-2c86-4113-a351-8f4666bb4f67"/>
    <ds:schemaRef ds:uri="2a4c5115-3ad4-4cd4-8b1e-4e212ba58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F275D9-5D1F-4F69-B1A5-AE21B873D3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2024-11-18T17:42:00Z</dcterms:created>
  <dcterms:modified xsi:type="dcterms:W3CDTF">2024-11-18T17:42:00Z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ContentTypeId">
    <vt:lpwstr>0x01010082D459DE2EF10D4ABA39781BF93FEA13</vt:lpwstr>
  </property>
</Properties>
</file>